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The Shores of Americay</w:t>
        <w:tab/>
        <w:tab/>
        <w:tab/>
        <w:tab/>
        <w:tab/>
        <w:t>126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  F                 G                  C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In the pub around the corner Billy Callahan was known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F                        C                           G                   C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As a ne’e-do-well who ne’er did have two pennies of his own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                                  G                  C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In between his drunken ravings and the hustling for a pint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</w:rPr>
        <w:t>F                        C                           G             C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He’d tell how he will be leaving and leave Ireland behind</w:t>
        <w:br/>
        <w:br/>
        <w:t xml:space="preserve">He said “listen up I’ll tell ye how the streets are plated gold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and a man can buy for money what for money can be sold.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They’ll call me the king of Boston and you lot is gonna say: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God I wish I too was leaving for the shores of Americay!” </w:t>
        <w:br/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Am                       Em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So he bade goodbye, to Erin’s isle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</w:t>
      </w:r>
      <w:r>
        <w:rPr>
          <w:rFonts w:cs="Comic Sans MS" w:ascii="Comic Sans MS" w:hAnsi="Comic Sans MS"/>
          <w:color w:val="0000FF"/>
          <w:sz w:val="24"/>
          <w:szCs w:val="24"/>
        </w:rPr>
        <w:t>Am                      G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Heard him shout across the bay: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F            C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“</w:t>
      </w:r>
      <w:r>
        <w:rPr>
          <w:rFonts w:cs="Comic Sans MS" w:ascii="Comic Sans MS" w:hAnsi="Comic Sans MS"/>
          <w:color w:val="auto"/>
          <w:sz w:val="24"/>
          <w:szCs w:val="24"/>
        </w:rPr>
        <w:t>Fare the well, me boys I’m leaving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</w:t>
      </w:r>
      <w:r>
        <w:rPr>
          <w:rFonts w:cs="Comic Sans MS" w:ascii="Comic Sans MS" w:hAnsi="Comic Sans MS"/>
          <w:color w:val="0000FF"/>
          <w:sz w:val="24"/>
          <w:szCs w:val="24"/>
        </w:rPr>
        <w:t>F              G      C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For the shores of Americay”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So we took him to the harbour and we got him a one-way fare </w:t>
        <w:br/>
        <w:t>And amidst the people’s clamour Billy Callahan stood there</w:t>
        <w:br/>
        <w:t>With a weepin’ eye he said: “You lads take good care of my isle.</w:t>
        <w:br/>
        <w:t>For if I ever should return, still it’s gonna be a while”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b/>
          <w:bCs/>
          <w:color w:val="auto"/>
          <w:sz w:val="24"/>
          <w:szCs w:val="24"/>
        </w:rPr>
        <w:t>Chorus</w:t>
        <w:br/>
        <w:t>Chorus</w:t>
        <w:br/>
        <w:t>Instr over Chorus</w:t>
      </w:r>
      <w:r>
        <w:rPr>
          <w:rFonts w:cs="Comic Sans MS" w:ascii="Comic Sans MS" w:hAnsi="Comic Sans MS"/>
          <w:color w:val="auto"/>
          <w:sz w:val="24"/>
          <w:szCs w:val="24"/>
        </w:rPr>
        <w:br/>
        <w:br/>
        <w:t xml:space="preserve">We didn’t send bill Callahan to the shores of Americay </w:t>
        <w:br/>
        <w:t>But as we shook hands on the dock, we didn’t dare to say</w:t>
        <w:br/>
        <w:t>For he didn’t have a ticket to the shores of Americay</w:t>
        <w:br/>
        <w:t>But a one-way for a ferry, across the Galway bay</w:t>
      </w:r>
    </w:p>
    <w:p>
      <w:pPr>
        <w:pStyle w:val="VorformatierterText"/>
        <w:rPr>
          <w:rFonts w:ascii="Comic Sans MS" w:hAnsi="Comic Sans MS" w:cs="Comic Sans MS"/>
          <w:b/>
          <w:bCs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br/>
      </w:r>
      <w:r>
        <w:rPr>
          <w:rFonts w:cs="Comic Sans MS" w:ascii="Comic Sans MS" w:hAnsi="Comic Sans MS"/>
          <w:b/>
          <w:bCs/>
          <w:color w:val="auto"/>
          <w:sz w:val="24"/>
          <w:szCs w:val="24"/>
        </w:rPr>
        <w:t>Chorus</w:t>
      </w:r>
    </w:p>
    <w:p>
      <w:pPr>
        <w:pStyle w:val="VorformatierterText"/>
        <w:rPr>
          <w:rFonts w:ascii="Comic Sans MS" w:hAnsi="Comic Sans MS" w:cs="Comic Sans MS"/>
          <w:b/>
          <w:bCs/>
          <w:color w:val="auto"/>
          <w:sz w:val="24"/>
          <w:szCs w:val="24"/>
        </w:rPr>
      </w:pPr>
      <w:r>
        <w:rPr>
          <w:rFonts w:cs="Comic Sans MS" w:ascii="Comic Sans MS" w:hAnsi="Comic Sans MS"/>
          <w:b/>
          <w:bCs/>
          <w:color w:val="auto"/>
          <w:sz w:val="24"/>
          <w:szCs w:val="24"/>
        </w:rPr>
        <w:br/>
        <w:t>Instr over Verse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2019-06-12T10:56:40Z</dcterms:created>
  <dc:creator/>
  <dc:description/>
  <dc:language>de-AT</dc:language>
  <cp:lastModifiedBy/>
  <cp:revision>1</cp:revision>
  <dc:subject/>
  <dc:title>mypage</dc:title>
</cp:coreProperties>
</file>